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EE7" w:rsidRDefault="00511EE7" w:rsidP="00511EE7">
      <w:pPr>
        <w:pStyle w:val="1"/>
        <w:pageBreakBefore/>
        <w:spacing w:after="120" w:line="240" w:lineRule="auto"/>
        <w:ind w:firstLine="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Приложение 4</w:t>
      </w:r>
    </w:p>
    <w:p w:rsidR="00511EE7" w:rsidRPr="006B40C2" w:rsidRDefault="00511EE7" w:rsidP="00511EE7">
      <w:pPr>
        <w:pStyle w:val="1"/>
        <w:spacing w:after="120" w:line="240" w:lineRule="auto"/>
        <w:ind w:firstLine="0"/>
        <w:jc w:val="center"/>
        <w:rPr>
          <w:spacing w:val="-3"/>
          <w:sz w:val="28"/>
          <w:szCs w:val="28"/>
        </w:rPr>
      </w:pPr>
      <w:r>
        <w:rPr>
          <w:rStyle w:val="a3"/>
          <w:sz w:val="28"/>
          <w:szCs w:val="28"/>
        </w:rPr>
        <w:t xml:space="preserve">Перечень профессиональных образовательных организаций - </w:t>
      </w:r>
      <w:r w:rsidRPr="003343D3">
        <w:rPr>
          <w:rStyle w:val="a3"/>
          <w:sz w:val="28"/>
          <w:szCs w:val="28"/>
        </w:rPr>
        <w:t xml:space="preserve">площадок для реализации практических мероприятий </w:t>
      </w:r>
      <w:r>
        <w:rPr>
          <w:rStyle w:val="a3"/>
          <w:sz w:val="28"/>
          <w:szCs w:val="28"/>
        </w:rPr>
        <w:t>Единой модели профессиональной ориентации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26"/>
        <w:gridCol w:w="5492"/>
        <w:gridCol w:w="5180"/>
        <w:gridCol w:w="2862"/>
      </w:tblGrid>
      <w:tr w:rsidR="00511EE7" w:rsidRPr="00511EE7" w:rsidTr="00511EE7">
        <w:trPr>
          <w:trHeight w:val="157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СПО и ВО</w:t>
            </w:r>
          </w:p>
        </w:tc>
        <w:tc>
          <w:tcPr>
            <w:tcW w:w="1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bookmarkStart w:id="0" w:name="_GoBack"/>
            <w:bookmarkEnd w:id="0"/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униципалитеты обязательного охвата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Охват обучающихся 6-11 классов поредением мероприятий ЕМП, чел</w:t>
            </w:r>
          </w:p>
        </w:tc>
      </w:tr>
      <w:tr w:rsidR="00511EE7" w:rsidRPr="00511EE7" w:rsidTr="00511EE7">
        <w:trPr>
          <w:trHeight w:val="63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БПОУ ВО "Вологодский аграрно-экономический колледж"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муниципальные /городские округа/районы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2500</w:t>
            </w:r>
          </w:p>
        </w:tc>
      </w:tr>
      <w:tr w:rsidR="00511EE7" w:rsidRPr="00511EE7" w:rsidTr="00511EE7">
        <w:trPr>
          <w:trHeight w:val="63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АПОУ ВО "Вологодский колледж связи и информационных технологий"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муниципальные /городские округа/районы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2500</w:t>
            </w:r>
          </w:p>
        </w:tc>
      </w:tr>
      <w:tr w:rsidR="00511EE7" w:rsidRPr="00511EE7" w:rsidTr="00511EE7">
        <w:trPr>
          <w:trHeight w:val="63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БПОУ ВО "Вологодский колледж сервиса"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муниципальные /городские округа/районы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2500</w:t>
            </w:r>
          </w:p>
        </w:tc>
      </w:tr>
      <w:tr w:rsidR="00511EE7" w:rsidRPr="00511EE7" w:rsidTr="00511EE7">
        <w:trPr>
          <w:trHeight w:val="63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БПОУ ВО "Вологодский колледж права и технологии"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муниципальные /городские округа/районы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2500</w:t>
            </w:r>
          </w:p>
        </w:tc>
      </w:tr>
      <w:tr w:rsidR="00511EE7" w:rsidRPr="00511EE7" w:rsidTr="00511EE7">
        <w:trPr>
          <w:trHeight w:val="63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БПОУ ВО "Вологодский колледж технологии и дизайна"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муниципальные /городские округа/районы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2500</w:t>
            </w:r>
          </w:p>
        </w:tc>
      </w:tr>
      <w:tr w:rsidR="00511EE7" w:rsidRPr="00511EE7" w:rsidTr="00511EE7">
        <w:trPr>
          <w:trHeight w:val="63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БПОУ ВО "Вологодский индустриально-транспортный техникум"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муниципальные /городские округа/районы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2500</w:t>
            </w:r>
          </w:p>
        </w:tc>
      </w:tr>
      <w:tr w:rsidR="00511EE7" w:rsidRPr="00511EE7" w:rsidTr="00511EE7">
        <w:trPr>
          <w:trHeight w:val="63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БПОУ ВО "Вологодский педагогический колледж"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муниципальные /городские округа/районы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2500</w:t>
            </w:r>
          </w:p>
        </w:tc>
      </w:tr>
      <w:tr w:rsidR="00511EE7" w:rsidRPr="00511EE7" w:rsidTr="00511EE7">
        <w:trPr>
          <w:trHeight w:val="63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БПОУ ВО "Вологодский строительный колледж"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муниципальные /городские округа/районы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2500</w:t>
            </w:r>
          </w:p>
        </w:tc>
      </w:tr>
      <w:tr w:rsidR="00511EE7" w:rsidRPr="00511EE7" w:rsidTr="00511EE7">
        <w:trPr>
          <w:trHeight w:val="63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БПОУ ВО "Вологодский технический колледж"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муниципальные /городские округа/районы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2500</w:t>
            </w:r>
          </w:p>
        </w:tc>
      </w:tr>
      <w:tr w:rsidR="00511EE7" w:rsidRPr="00511EE7" w:rsidTr="00511EE7">
        <w:trPr>
          <w:trHeight w:val="63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БПОУ ВО "Губернаторский колледж народных промыслов"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муниципальные /городские округа/районы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2500</w:t>
            </w:r>
          </w:p>
        </w:tc>
      </w:tr>
      <w:tr w:rsidR="00511EE7" w:rsidRPr="00511EE7" w:rsidTr="00511EE7">
        <w:trPr>
          <w:trHeight w:val="63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БПОУ ВО "Белозерский индустриально-педагогический колледж имени А.А. </w:t>
            </w:r>
            <w:proofErr w:type="spellStart"/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Желобовского</w:t>
            </w:r>
            <w:proofErr w:type="spellEnd"/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Белозерский, </w:t>
            </w:r>
            <w:proofErr w:type="spellStart"/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Вашкинский</w:t>
            </w:r>
            <w:proofErr w:type="spellEnd"/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Кирилловский 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2500</w:t>
            </w:r>
          </w:p>
        </w:tc>
      </w:tr>
      <w:tr w:rsidR="00511EE7" w:rsidRPr="00511EE7" w:rsidTr="00511EE7">
        <w:trPr>
          <w:trHeight w:val="94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БПОУ ВО "Великоустюгский гуманитарно-педагогический колледж"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Великоустюгский, </w:t>
            </w:r>
            <w:proofErr w:type="spellStart"/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Тарногский</w:t>
            </w:r>
            <w:proofErr w:type="spellEnd"/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Кич-Городецкий, Никольский, </w:t>
            </w:r>
            <w:proofErr w:type="spellStart"/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Нюксенский</w:t>
            </w:r>
            <w:proofErr w:type="spellEnd"/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1000</w:t>
            </w:r>
          </w:p>
        </w:tc>
      </w:tr>
      <w:tr w:rsidR="00511EE7" w:rsidRPr="00511EE7" w:rsidTr="00511EE7">
        <w:trPr>
          <w:trHeight w:val="94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БПОУ ВО "Великоустюгский многопрофильный колледж"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Великоустюгский, </w:t>
            </w:r>
            <w:proofErr w:type="spellStart"/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Тарногский</w:t>
            </w:r>
            <w:proofErr w:type="spellEnd"/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Кич-Городецкий, Никольский, </w:t>
            </w:r>
            <w:proofErr w:type="spellStart"/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Нюксенский</w:t>
            </w:r>
            <w:proofErr w:type="spellEnd"/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1000</w:t>
            </w:r>
          </w:p>
        </w:tc>
      </w:tr>
      <w:tr w:rsidR="00511EE7" w:rsidRPr="00511EE7" w:rsidTr="00511EE7">
        <w:trPr>
          <w:trHeight w:val="63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БПОУ ВО "Вытегорский политехнический техникум"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Вытегорский. </w:t>
            </w:r>
            <w:proofErr w:type="spellStart"/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Вожегодский</w:t>
            </w:r>
            <w:proofErr w:type="spellEnd"/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Бабаевский,  </w:t>
            </w:r>
            <w:proofErr w:type="spellStart"/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Вашкинский</w:t>
            </w:r>
            <w:proofErr w:type="spellEnd"/>
            <w:proofErr w:type="gramEnd"/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1000</w:t>
            </w:r>
          </w:p>
        </w:tc>
      </w:tr>
      <w:tr w:rsidR="00511EE7" w:rsidRPr="00511EE7" w:rsidTr="00511EE7">
        <w:trPr>
          <w:trHeight w:val="63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БПОУ ВО "</w:t>
            </w:r>
            <w:proofErr w:type="spellStart"/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Грязовецкий</w:t>
            </w:r>
            <w:proofErr w:type="spellEnd"/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техникум"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Грязовецкий</w:t>
            </w:r>
            <w:proofErr w:type="spellEnd"/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Междуреченский, Шекснинский, Вологодский 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1000</w:t>
            </w:r>
          </w:p>
        </w:tc>
      </w:tr>
      <w:tr w:rsidR="00511EE7" w:rsidRPr="00511EE7" w:rsidTr="00511EE7">
        <w:trPr>
          <w:trHeight w:val="63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БПОУ ВО "</w:t>
            </w:r>
            <w:proofErr w:type="spellStart"/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Кадуйский</w:t>
            </w:r>
            <w:proofErr w:type="spellEnd"/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энергетический колледж"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Череповецкий, </w:t>
            </w:r>
            <w:proofErr w:type="spellStart"/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Кадуйский</w:t>
            </w:r>
            <w:proofErr w:type="spellEnd"/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Шекснинский ,</w:t>
            </w:r>
            <w:proofErr w:type="gramEnd"/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г.Череповец</w:t>
            </w:r>
            <w:proofErr w:type="spellEnd"/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1000</w:t>
            </w:r>
          </w:p>
        </w:tc>
      </w:tr>
      <w:tr w:rsidR="00511EE7" w:rsidRPr="00511EE7" w:rsidTr="00511EE7">
        <w:trPr>
          <w:trHeight w:val="63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БПОУ ВО "</w:t>
            </w:r>
            <w:proofErr w:type="spellStart"/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Сокольский</w:t>
            </w:r>
            <w:proofErr w:type="spellEnd"/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педагогический колледж"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муниципальные /городские округа/районы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2500</w:t>
            </w:r>
          </w:p>
        </w:tc>
      </w:tr>
      <w:tr w:rsidR="00511EE7" w:rsidRPr="00511EE7" w:rsidTr="00511EE7">
        <w:trPr>
          <w:trHeight w:val="63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БПОУ ВО "</w:t>
            </w:r>
            <w:proofErr w:type="spellStart"/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Сокольский</w:t>
            </w:r>
            <w:proofErr w:type="spellEnd"/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лесопромышленный политехнический техникум"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муниципальные /городские округа/районы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2500</w:t>
            </w:r>
          </w:p>
        </w:tc>
      </w:tr>
      <w:tr w:rsidR="00511EE7" w:rsidRPr="00511EE7" w:rsidTr="00511EE7">
        <w:trPr>
          <w:trHeight w:val="94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БПОУ ВО "</w:t>
            </w:r>
            <w:proofErr w:type="spellStart"/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Тотемский</w:t>
            </w:r>
            <w:proofErr w:type="spellEnd"/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колледж"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Верховажский</w:t>
            </w:r>
            <w:proofErr w:type="spellEnd"/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Тотемский</w:t>
            </w:r>
            <w:proofErr w:type="spellEnd"/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Бабушкинский, Никольский, Кич-Городецкий, </w:t>
            </w:r>
            <w:proofErr w:type="spellStart"/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Сямженский</w:t>
            </w:r>
            <w:proofErr w:type="spellEnd"/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2000</w:t>
            </w:r>
          </w:p>
        </w:tc>
      </w:tr>
      <w:tr w:rsidR="00511EE7" w:rsidRPr="00511EE7" w:rsidTr="00511EE7">
        <w:trPr>
          <w:trHeight w:val="63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АПОУ ВО "</w:t>
            </w:r>
            <w:proofErr w:type="spellStart"/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Устюженский</w:t>
            </w:r>
            <w:proofErr w:type="spellEnd"/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техникум"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Устюженский</w:t>
            </w:r>
            <w:proofErr w:type="spellEnd"/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Чагодощенский</w:t>
            </w:r>
            <w:proofErr w:type="spellEnd"/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Бабаевский 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1000</w:t>
            </w:r>
          </w:p>
        </w:tc>
      </w:tr>
      <w:tr w:rsidR="00511EE7" w:rsidRPr="00511EE7" w:rsidTr="00511EE7">
        <w:trPr>
          <w:trHeight w:val="63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БПОУ ВО "Череповецкий </w:t>
            </w:r>
            <w:proofErr w:type="spellStart"/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лесомеханический</w:t>
            </w:r>
            <w:proofErr w:type="spellEnd"/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техникум имени В.П. Чкалова"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муниципальные /городские округа/районы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2500</w:t>
            </w:r>
          </w:p>
        </w:tc>
      </w:tr>
      <w:tr w:rsidR="00511EE7" w:rsidRPr="00511EE7" w:rsidTr="00511EE7">
        <w:trPr>
          <w:trHeight w:val="63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БПОУ ВО "Череповецкий металлургический колледж имени академика И.П. Бардина"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муниципальные /городские округа/районы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2500</w:t>
            </w:r>
          </w:p>
        </w:tc>
      </w:tr>
      <w:tr w:rsidR="00511EE7" w:rsidRPr="00511EE7" w:rsidTr="00511EE7">
        <w:trPr>
          <w:trHeight w:val="63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БПОУ ВО "Череповецкий многопрофильный колледж"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муниципальные /городские округа/районы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2500</w:t>
            </w:r>
          </w:p>
        </w:tc>
      </w:tr>
      <w:tr w:rsidR="00511EE7" w:rsidRPr="00511EE7" w:rsidTr="00511EE7">
        <w:trPr>
          <w:trHeight w:val="63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БПОУ ВО "Череповецкий строительный колледж имени А.А. Лепехина"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муниципальные /городские округа/районы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2500</w:t>
            </w:r>
          </w:p>
        </w:tc>
      </w:tr>
      <w:tr w:rsidR="00511EE7" w:rsidRPr="00511EE7" w:rsidTr="00511EE7">
        <w:trPr>
          <w:trHeight w:val="63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БПОУ ВО "Череповецкий технологический колледж"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муниципальные /городские округа/районы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2500</w:t>
            </w:r>
          </w:p>
        </w:tc>
      </w:tr>
      <w:tr w:rsidR="00511EE7" w:rsidRPr="00511EE7" w:rsidTr="00511EE7">
        <w:trPr>
          <w:trHeight w:val="63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БПОУ ВО "Череповецкий химико-технологический колледж"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муниципальные /городские округа/районы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2500</w:t>
            </w:r>
          </w:p>
        </w:tc>
      </w:tr>
      <w:tr w:rsidR="00511EE7" w:rsidRPr="00511EE7" w:rsidTr="00511EE7">
        <w:trPr>
          <w:trHeight w:val="63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"Вологодский государственный университет"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муниципальные /городские округа/районы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 2500</w:t>
            </w:r>
            <w:proofErr w:type="gramEnd"/>
          </w:p>
        </w:tc>
      </w:tr>
      <w:tr w:rsidR="00511EE7" w:rsidRPr="00511EE7" w:rsidTr="00511EE7">
        <w:trPr>
          <w:trHeight w:val="63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"Череповецкий государственный университет"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муниципальные /городские округа/районы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 2500</w:t>
            </w:r>
            <w:proofErr w:type="gramEnd"/>
          </w:p>
        </w:tc>
      </w:tr>
      <w:tr w:rsidR="00511EE7" w:rsidRPr="00511EE7" w:rsidTr="00511EE7">
        <w:trPr>
          <w:trHeight w:val="63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ЧПОУ "Вологодский кооперативный колледж"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муниципальные /городские округа/районы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 2500</w:t>
            </w:r>
            <w:proofErr w:type="gramEnd"/>
          </w:p>
        </w:tc>
      </w:tr>
      <w:tr w:rsidR="00511EE7" w:rsidRPr="00511EE7" w:rsidTr="00511EE7">
        <w:trPr>
          <w:trHeight w:val="63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ФГБОУ ВО Вологодская ГМХА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муниципальные /городские округа/районы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E7" w:rsidRPr="00511EE7" w:rsidRDefault="00511EE7" w:rsidP="0051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51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 2500</w:t>
            </w:r>
            <w:proofErr w:type="gramEnd"/>
          </w:p>
        </w:tc>
      </w:tr>
    </w:tbl>
    <w:p w:rsidR="00511EE7" w:rsidRDefault="00511EE7"/>
    <w:sectPr w:rsidR="00511EE7" w:rsidSect="00511EE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E7"/>
    <w:rsid w:val="00070E92"/>
    <w:rsid w:val="0051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EB79E"/>
  <w15:chartTrackingRefBased/>
  <w15:docId w15:val="{F35B963E-FB7D-4212-9167-B60AD285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11EE7"/>
    <w:rPr>
      <w:rFonts w:ascii="Times New Roman" w:eastAsia="Times New Roman" w:hAnsi="Times New Roman" w:cs="Times New Roman"/>
      <w:color w:val="1D1D1B"/>
    </w:rPr>
  </w:style>
  <w:style w:type="paragraph" w:customStyle="1" w:styleId="1">
    <w:name w:val="Основной текст1"/>
    <w:basedOn w:val="a"/>
    <w:link w:val="a3"/>
    <w:rsid w:val="00511EE7"/>
    <w:pPr>
      <w:widowControl w:val="0"/>
      <w:spacing w:after="80" w:line="276" w:lineRule="auto"/>
      <w:ind w:firstLine="400"/>
    </w:pPr>
    <w:rPr>
      <w:rFonts w:ascii="Times New Roman" w:eastAsia="Times New Roman" w:hAnsi="Times New Roman" w:cs="Times New Roman"/>
      <w:color w:val="1D1D1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1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Юманова</dc:creator>
  <cp:keywords/>
  <dc:description/>
  <cp:lastModifiedBy>Ольга В. Юманова</cp:lastModifiedBy>
  <cp:revision>1</cp:revision>
  <dcterms:created xsi:type="dcterms:W3CDTF">2024-08-20T09:00:00Z</dcterms:created>
  <dcterms:modified xsi:type="dcterms:W3CDTF">2024-08-20T09:03:00Z</dcterms:modified>
</cp:coreProperties>
</file>